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D0E" w:rsidRPr="00287B3E" w:rsidRDefault="00464BDA" w:rsidP="00276D0E">
      <w:pPr>
        <w:pStyle w:val="a8"/>
        <w:spacing w:before="0" w:beforeAutospacing="0" w:after="0" w:afterAutospacing="0" w:line="360" w:lineRule="auto"/>
        <w:jc w:val="center"/>
        <w:rPr>
          <w:b/>
          <w:color w:val="FF0000"/>
          <w:sz w:val="28"/>
          <w:szCs w:val="28"/>
        </w:rPr>
      </w:pPr>
      <w:r w:rsidRPr="00287B3E">
        <w:rPr>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81pt;margin-top:912pt;width:28pt;height:31pt;z-index:251658240;mso-position-horizontal-relative:page;mso-position-vertical-relative:top-margin-area">
            <v:imagedata r:id="rId8" o:title=""/>
            <w10:wrap anchorx="page"/>
          </v:shape>
        </w:pict>
      </w:r>
      <w:r w:rsidRPr="00287B3E">
        <w:rPr>
          <w:rFonts w:hint="eastAsia"/>
          <w:b/>
          <w:color w:val="FF0000"/>
          <w:sz w:val="28"/>
          <w:szCs w:val="28"/>
        </w:rPr>
        <w:t>液体的压强</w:t>
      </w:r>
    </w:p>
    <w:p w:rsidR="00276D0E" w:rsidRDefault="00464BDA" w:rsidP="00276D0E">
      <w:pPr>
        <w:pStyle w:val="a8"/>
        <w:adjustRightInd w:val="0"/>
        <w:snapToGrid w:val="0"/>
        <w:spacing w:before="0" w:beforeAutospacing="0" w:after="0" w:afterAutospacing="0" w:line="360" w:lineRule="auto"/>
        <w:rPr>
          <w:sz w:val="21"/>
          <w:szCs w:val="21"/>
        </w:rPr>
      </w:pPr>
      <w:r w:rsidRPr="00A10AA4">
        <w:rPr>
          <w:sz w:val="21"/>
          <w:szCs w:val="21"/>
        </w:rPr>
        <w:t>1</w:t>
      </w:r>
      <w:r w:rsidRPr="00A10AA4">
        <w:rPr>
          <w:sz w:val="21"/>
          <w:szCs w:val="21"/>
        </w:rPr>
        <w:t>．往</w:t>
      </w:r>
      <w:r>
        <w:rPr>
          <w:rFonts w:hint="eastAsia"/>
          <w:sz w:val="21"/>
          <w:szCs w:val="21"/>
        </w:rPr>
        <w:t>如</w:t>
      </w:r>
      <w:r w:rsidRPr="00A10AA4">
        <w:rPr>
          <w:sz w:val="21"/>
          <w:szCs w:val="21"/>
        </w:rPr>
        <w:t>图所示容器中加水，则水能达到的最高位是（</w:t>
      </w:r>
      <w:r>
        <w:rPr>
          <w:rFonts w:hint="eastAsia"/>
          <w:sz w:val="21"/>
          <w:szCs w:val="21"/>
        </w:rPr>
        <w:t xml:space="preserve"> </w:t>
      </w:r>
      <w:r w:rsidRPr="00A10AA4">
        <w:rPr>
          <w:sz w:val="21"/>
          <w:szCs w:val="21"/>
        </w:rPr>
        <w:t xml:space="preserve">  </w:t>
      </w:r>
      <w:r w:rsidRPr="00A10AA4">
        <w:rPr>
          <w:sz w:val="21"/>
          <w:szCs w:val="21"/>
        </w:rPr>
        <w:t>）</w:t>
      </w:r>
    </w:p>
    <w:p w:rsidR="00276D0E" w:rsidRPr="00A10AA4" w:rsidRDefault="00464BDA" w:rsidP="00276D0E">
      <w:pPr>
        <w:pStyle w:val="a8"/>
        <w:adjustRightInd w:val="0"/>
        <w:snapToGrid w:val="0"/>
        <w:spacing w:before="0" w:beforeAutospacing="0" w:after="0" w:afterAutospacing="0" w:line="360" w:lineRule="auto"/>
        <w:jc w:val="center"/>
        <w:rPr>
          <w:sz w:val="21"/>
          <w:szCs w:val="21"/>
        </w:rPr>
      </w:pPr>
      <w:r>
        <w:rPr>
          <w:noProof/>
          <w:sz w:val="21"/>
          <w:szCs w:val="21"/>
        </w:rPr>
        <w:drawing>
          <wp:inline distT="0" distB="0" distL="0" distR="0">
            <wp:extent cx="948477" cy="995902"/>
            <wp:effectExtent l="19050" t="0" r="4023"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3cdb85f.png"/>
                    <pic:cNvPicPr/>
                  </pic:nvPicPr>
                  <pic:blipFill>
                    <a:blip r:embed="rId9"/>
                    <a:stretch>
                      <a:fillRect/>
                    </a:stretch>
                  </pic:blipFill>
                  <pic:spPr>
                    <a:xfrm>
                      <a:off x="0" y="0"/>
                      <a:ext cx="945234" cy="992496"/>
                    </a:xfrm>
                    <a:prstGeom prst="rect">
                      <a:avLst/>
                    </a:prstGeom>
                  </pic:spPr>
                </pic:pic>
              </a:graphicData>
            </a:graphic>
          </wp:inline>
        </w:drawing>
      </w:r>
    </w:p>
    <w:p w:rsidR="00276D0E" w:rsidRDefault="00464BDA" w:rsidP="00276D0E">
      <w:pPr>
        <w:pStyle w:val="a8"/>
        <w:adjustRightInd w:val="0"/>
        <w:snapToGrid w:val="0"/>
        <w:spacing w:before="0" w:beforeAutospacing="0" w:after="0" w:afterAutospacing="0" w:line="360" w:lineRule="auto"/>
        <w:rPr>
          <w:sz w:val="21"/>
          <w:szCs w:val="21"/>
        </w:rPr>
      </w:pPr>
      <w:r w:rsidRPr="00A10AA4">
        <w:rPr>
          <w:sz w:val="21"/>
          <w:szCs w:val="21"/>
        </w:rPr>
        <w:t>A</w:t>
      </w:r>
      <w:r w:rsidRPr="00A10AA4">
        <w:rPr>
          <w:sz w:val="21"/>
          <w:szCs w:val="21"/>
        </w:rPr>
        <w:t>．</w:t>
      </w:r>
      <w:r w:rsidRPr="00A10AA4">
        <w:rPr>
          <w:sz w:val="21"/>
          <w:szCs w:val="21"/>
        </w:rPr>
        <w:t>A</w:t>
      </w:r>
      <w:r w:rsidRPr="00A10AA4">
        <w:rPr>
          <w:sz w:val="21"/>
          <w:szCs w:val="21"/>
        </w:rPr>
        <w:t>容器顶端</w:t>
      </w:r>
    </w:p>
    <w:p w:rsidR="00276D0E" w:rsidRDefault="00464BDA" w:rsidP="00276D0E">
      <w:pPr>
        <w:pStyle w:val="a8"/>
        <w:adjustRightInd w:val="0"/>
        <w:snapToGrid w:val="0"/>
        <w:spacing w:before="0" w:beforeAutospacing="0" w:after="0" w:afterAutospacing="0" w:line="360" w:lineRule="auto"/>
        <w:rPr>
          <w:sz w:val="21"/>
          <w:szCs w:val="21"/>
        </w:rPr>
      </w:pPr>
      <w:r w:rsidRPr="00A10AA4">
        <w:rPr>
          <w:sz w:val="21"/>
          <w:szCs w:val="21"/>
        </w:rPr>
        <w:t>B</w:t>
      </w:r>
      <w:r w:rsidRPr="00A10AA4">
        <w:rPr>
          <w:sz w:val="21"/>
          <w:szCs w:val="21"/>
        </w:rPr>
        <w:t>．</w:t>
      </w:r>
      <w:r w:rsidRPr="00A10AA4">
        <w:rPr>
          <w:sz w:val="21"/>
          <w:szCs w:val="21"/>
        </w:rPr>
        <w:t>B</w:t>
      </w:r>
      <w:r w:rsidRPr="00A10AA4">
        <w:rPr>
          <w:sz w:val="21"/>
          <w:szCs w:val="21"/>
        </w:rPr>
        <w:t>容器顶端</w:t>
      </w:r>
    </w:p>
    <w:p w:rsidR="00276D0E" w:rsidRDefault="00464BDA" w:rsidP="00276D0E">
      <w:pPr>
        <w:pStyle w:val="a8"/>
        <w:adjustRightInd w:val="0"/>
        <w:snapToGrid w:val="0"/>
        <w:spacing w:before="0" w:beforeAutospacing="0" w:after="0" w:afterAutospacing="0" w:line="360" w:lineRule="auto"/>
        <w:rPr>
          <w:sz w:val="21"/>
          <w:szCs w:val="21"/>
        </w:rPr>
      </w:pPr>
      <w:r w:rsidRPr="00A10AA4">
        <w:rPr>
          <w:sz w:val="21"/>
          <w:szCs w:val="21"/>
        </w:rPr>
        <w:t>C</w:t>
      </w:r>
      <w:r w:rsidRPr="00A10AA4">
        <w:rPr>
          <w:sz w:val="21"/>
          <w:szCs w:val="21"/>
        </w:rPr>
        <w:t>．</w:t>
      </w:r>
      <w:r w:rsidRPr="00A10AA4">
        <w:rPr>
          <w:sz w:val="21"/>
          <w:szCs w:val="21"/>
        </w:rPr>
        <w:t>C</w:t>
      </w:r>
      <w:r w:rsidRPr="00A10AA4">
        <w:rPr>
          <w:sz w:val="21"/>
          <w:szCs w:val="21"/>
        </w:rPr>
        <w:t>容器顶端</w:t>
      </w:r>
    </w:p>
    <w:p w:rsidR="00276D0E" w:rsidRDefault="00464BDA" w:rsidP="00276D0E">
      <w:pPr>
        <w:pStyle w:val="a8"/>
        <w:adjustRightInd w:val="0"/>
        <w:snapToGrid w:val="0"/>
        <w:spacing w:before="0" w:beforeAutospacing="0" w:after="0" w:afterAutospacing="0" w:line="360" w:lineRule="auto"/>
        <w:rPr>
          <w:sz w:val="21"/>
          <w:szCs w:val="21"/>
        </w:rPr>
      </w:pPr>
      <w:r w:rsidRPr="00A10AA4">
        <w:rPr>
          <w:sz w:val="21"/>
          <w:szCs w:val="21"/>
        </w:rPr>
        <w:t>D</w:t>
      </w:r>
      <w:r w:rsidRPr="00A10AA4">
        <w:rPr>
          <w:sz w:val="21"/>
          <w:szCs w:val="21"/>
        </w:rPr>
        <w:t>．无法确定</w:t>
      </w:r>
    </w:p>
    <w:p w:rsidR="00276D0E" w:rsidRDefault="00464BDA" w:rsidP="00276D0E">
      <w:pPr>
        <w:pStyle w:val="a8"/>
        <w:adjustRightInd w:val="0"/>
        <w:snapToGrid w:val="0"/>
        <w:spacing w:before="0" w:beforeAutospacing="0" w:after="0" w:afterAutospacing="0" w:line="360" w:lineRule="auto"/>
        <w:rPr>
          <w:sz w:val="21"/>
          <w:szCs w:val="21"/>
        </w:rPr>
      </w:pPr>
      <w:r w:rsidRPr="00A10AA4">
        <w:rPr>
          <w:sz w:val="21"/>
          <w:szCs w:val="21"/>
        </w:rPr>
        <w:t>2</w:t>
      </w:r>
      <w:r w:rsidRPr="00A10AA4">
        <w:rPr>
          <w:sz w:val="21"/>
          <w:szCs w:val="21"/>
        </w:rPr>
        <w:t>．液体有</w:t>
      </w:r>
      <w:r w:rsidRPr="00A10AA4">
        <w:rPr>
          <w:sz w:val="21"/>
          <w:szCs w:val="21"/>
          <w:u w:val="single"/>
        </w:rPr>
        <w:t xml:space="preserve">        </w:t>
      </w:r>
      <w:r w:rsidRPr="00A10AA4">
        <w:rPr>
          <w:sz w:val="21"/>
          <w:szCs w:val="21"/>
        </w:rPr>
        <w:t>，所以对容器底有压强，又因为液体有</w:t>
      </w:r>
      <w:r w:rsidRPr="00A10AA4">
        <w:rPr>
          <w:sz w:val="21"/>
          <w:szCs w:val="21"/>
          <w:u w:val="single"/>
        </w:rPr>
        <w:t xml:space="preserve">         </w:t>
      </w:r>
      <w:r w:rsidRPr="00A10AA4">
        <w:rPr>
          <w:sz w:val="21"/>
          <w:szCs w:val="21"/>
        </w:rPr>
        <w:t> </w:t>
      </w:r>
      <w:r w:rsidRPr="00A10AA4">
        <w:rPr>
          <w:sz w:val="21"/>
          <w:szCs w:val="21"/>
        </w:rPr>
        <w:t>，所以液体对容器壁也有压强。</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3</w:t>
      </w:r>
      <w:r>
        <w:rPr>
          <w:sz w:val="21"/>
          <w:szCs w:val="21"/>
        </w:rPr>
        <w:t>．用压强计研究液体内部的压强；</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w:t>
      </w:r>
      <w:r>
        <w:rPr>
          <w:sz w:val="21"/>
          <w:szCs w:val="21"/>
        </w:rPr>
        <w:t>1</w:t>
      </w:r>
      <w:r>
        <w:rPr>
          <w:sz w:val="21"/>
          <w:szCs w:val="21"/>
        </w:rPr>
        <w:t>）把带有橡皮膜的小盒放入液体内部时，压强计</w:t>
      </w:r>
      <w:r>
        <w:rPr>
          <w:sz w:val="21"/>
          <w:szCs w:val="21"/>
        </w:rPr>
        <w:t>U</w:t>
      </w:r>
      <w:r>
        <w:rPr>
          <w:sz w:val="21"/>
          <w:szCs w:val="21"/>
        </w:rPr>
        <w:t>形管两边液面产生高度差，说明</w:t>
      </w:r>
      <w:r>
        <w:rPr>
          <w:sz w:val="21"/>
          <w:szCs w:val="21"/>
          <w:u w:val="single"/>
        </w:rPr>
        <w:t xml:space="preserve">            </w:t>
      </w:r>
      <w:r>
        <w:rPr>
          <w:sz w:val="21"/>
          <w:szCs w:val="21"/>
        </w:rPr>
        <w:t>；</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w:t>
      </w:r>
      <w:r>
        <w:rPr>
          <w:sz w:val="21"/>
          <w:szCs w:val="21"/>
        </w:rPr>
        <w:t>2</w:t>
      </w:r>
      <w:r>
        <w:rPr>
          <w:sz w:val="21"/>
          <w:szCs w:val="21"/>
        </w:rPr>
        <w:t>）小盒放入液体内部越深，则两边液面的高度差越</w:t>
      </w:r>
      <w:r>
        <w:rPr>
          <w:sz w:val="21"/>
          <w:szCs w:val="21"/>
          <w:u w:val="single"/>
        </w:rPr>
        <w:t xml:space="preserve">        </w:t>
      </w:r>
      <w:r>
        <w:rPr>
          <w:sz w:val="21"/>
          <w:szCs w:val="21"/>
        </w:rPr>
        <w:t>，说明</w:t>
      </w:r>
      <w:r>
        <w:rPr>
          <w:sz w:val="21"/>
          <w:szCs w:val="21"/>
          <w:u w:val="single"/>
        </w:rPr>
        <w:t xml:space="preserve">                 </w:t>
      </w:r>
      <w:r>
        <w:rPr>
          <w:sz w:val="21"/>
          <w:szCs w:val="21"/>
        </w:rPr>
        <w:t>。</w:t>
      </w:r>
      <w:r>
        <w:rPr>
          <w:sz w:val="21"/>
          <w:szCs w:val="21"/>
        </w:rPr>
        <w:t xml:space="preserve"> </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w:t>
      </w:r>
      <w:r>
        <w:rPr>
          <w:sz w:val="21"/>
          <w:szCs w:val="21"/>
        </w:rPr>
        <w:t>3</w:t>
      </w:r>
      <w:r>
        <w:rPr>
          <w:sz w:val="21"/>
          <w:szCs w:val="21"/>
        </w:rPr>
        <w:t>）当小盒在同一深度向不同方向转动时，两管液面的高度差</w:t>
      </w:r>
      <w:r>
        <w:rPr>
          <w:sz w:val="21"/>
          <w:szCs w:val="21"/>
          <w:u w:val="single"/>
        </w:rPr>
        <w:t xml:space="preserve">              </w:t>
      </w:r>
      <w:r>
        <w:rPr>
          <w:sz w:val="21"/>
          <w:szCs w:val="21"/>
        </w:rPr>
        <w:t> </w:t>
      </w:r>
      <w:r>
        <w:rPr>
          <w:sz w:val="21"/>
          <w:szCs w:val="21"/>
        </w:rPr>
        <w:t>，说明</w:t>
      </w:r>
      <w:r>
        <w:rPr>
          <w:sz w:val="21"/>
          <w:szCs w:val="21"/>
        </w:rPr>
        <w:t xml:space="preserve"> </w:t>
      </w:r>
      <w:r>
        <w:rPr>
          <w:sz w:val="21"/>
          <w:szCs w:val="21"/>
          <w:u w:val="single"/>
        </w:rPr>
        <w:t>               </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w:t>
      </w:r>
      <w:r>
        <w:rPr>
          <w:sz w:val="21"/>
          <w:szCs w:val="21"/>
        </w:rPr>
        <w:t>4</w:t>
      </w:r>
      <w:r>
        <w:rPr>
          <w:sz w:val="21"/>
          <w:szCs w:val="21"/>
        </w:rPr>
        <w:t>）把小盒放入不同液体的同一深度时，压强计两管液面的高度差</w:t>
      </w:r>
      <w:r>
        <w:rPr>
          <w:sz w:val="21"/>
          <w:szCs w:val="21"/>
          <w:u w:val="single"/>
        </w:rPr>
        <w:t xml:space="preserve">              </w:t>
      </w:r>
      <w:r>
        <w:rPr>
          <w:sz w:val="21"/>
          <w:szCs w:val="21"/>
        </w:rPr>
        <w:t> </w:t>
      </w:r>
      <w:r>
        <w:rPr>
          <w:sz w:val="21"/>
          <w:szCs w:val="21"/>
        </w:rPr>
        <w:t>，</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说明</w:t>
      </w:r>
      <w:r>
        <w:rPr>
          <w:sz w:val="21"/>
          <w:szCs w:val="21"/>
        </w:rPr>
        <w:t xml:space="preserve"> </w:t>
      </w:r>
      <w:r>
        <w:rPr>
          <w:sz w:val="21"/>
          <w:szCs w:val="21"/>
          <w:u w:val="single"/>
        </w:rPr>
        <w:t>               </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4</w:t>
      </w:r>
      <w:r>
        <w:rPr>
          <w:sz w:val="21"/>
          <w:szCs w:val="21"/>
        </w:rPr>
        <w:t>．甲、乙两个杯子，甲盛水，乙盛盐水，若甲杯底所受压强为</w:t>
      </w:r>
      <w:r>
        <w:rPr>
          <w:sz w:val="21"/>
          <w:szCs w:val="21"/>
        </w:rPr>
        <w:t>P</w:t>
      </w:r>
      <w:r>
        <w:rPr>
          <w:sz w:val="21"/>
          <w:szCs w:val="21"/>
          <w:vertAlign w:val="subscript"/>
        </w:rPr>
        <w:t>甲</w:t>
      </w:r>
      <w:r>
        <w:rPr>
          <w:sz w:val="21"/>
          <w:szCs w:val="21"/>
        </w:rPr>
        <w:t>，乙杯底所受压强为</w:t>
      </w:r>
      <w:r>
        <w:rPr>
          <w:sz w:val="21"/>
          <w:szCs w:val="21"/>
        </w:rPr>
        <w:t>P</w:t>
      </w:r>
      <w:r>
        <w:rPr>
          <w:sz w:val="21"/>
          <w:szCs w:val="21"/>
          <w:vertAlign w:val="subscript"/>
        </w:rPr>
        <w:t>乙</w:t>
      </w:r>
      <w:r>
        <w:rPr>
          <w:sz w:val="21"/>
          <w:szCs w:val="21"/>
        </w:rPr>
        <w:t>，则有（</w:t>
      </w:r>
      <w:r>
        <w:rPr>
          <w:sz w:val="21"/>
          <w:szCs w:val="21"/>
        </w:rPr>
        <w:t> </w:t>
      </w:r>
      <w:r>
        <w:rPr>
          <w:rFonts w:hint="eastAsia"/>
          <w:sz w:val="21"/>
          <w:szCs w:val="21"/>
        </w:rPr>
        <w:t xml:space="preserve"> </w:t>
      </w:r>
      <w:r w:rsidRPr="00A10AA4">
        <w:rPr>
          <w:sz w:val="21"/>
          <w:szCs w:val="21"/>
        </w:rPr>
        <w:t xml:space="preserve"> </w:t>
      </w:r>
      <w:r w:rsidRPr="00A10AA4">
        <w:rPr>
          <w:sz w:val="21"/>
          <w:szCs w:val="21"/>
        </w:rPr>
        <w:t>）</w:t>
      </w:r>
    </w:p>
    <w:p w:rsidR="00276D0E" w:rsidRDefault="00464BDA" w:rsidP="00276D0E">
      <w:pPr>
        <w:pStyle w:val="a8"/>
        <w:adjustRightInd w:val="0"/>
        <w:snapToGrid w:val="0"/>
        <w:spacing w:before="0" w:beforeAutospacing="0" w:after="0" w:afterAutospacing="0" w:line="360" w:lineRule="auto"/>
        <w:rPr>
          <w:sz w:val="21"/>
          <w:szCs w:val="21"/>
          <w:vertAlign w:val="subscript"/>
        </w:rPr>
      </w:pPr>
      <w:r w:rsidRPr="00A10AA4">
        <w:rPr>
          <w:sz w:val="21"/>
          <w:szCs w:val="21"/>
        </w:rPr>
        <w:t>A</w:t>
      </w:r>
      <w:r w:rsidRPr="00A10AA4">
        <w:rPr>
          <w:sz w:val="21"/>
          <w:szCs w:val="21"/>
        </w:rPr>
        <w:t>．</w:t>
      </w:r>
      <w:r>
        <w:rPr>
          <w:sz w:val="21"/>
          <w:szCs w:val="21"/>
        </w:rPr>
        <w:t>p</w:t>
      </w:r>
      <w:r w:rsidRPr="00A10AA4">
        <w:rPr>
          <w:sz w:val="21"/>
          <w:szCs w:val="21"/>
          <w:vertAlign w:val="subscript"/>
        </w:rPr>
        <w:t>甲</w:t>
      </w:r>
      <w:r>
        <w:rPr>
          <w:sz w:val="21"/>
          <w:szCs w:val="21"/>
        </w:rPr>
        <w:t>﹥</w:t>
      </w:r>
      <w:r>
        <w:rPr>
          <w:sz w:val="21"/>
          <w:szCs w:val="21"/>
        </w:rPr>
        <w:t>p</w:t>
      </w:r>
      <w:r w:rsidRPr="00A10AA4">
        <w:rPr>
          <w:sz w:val="21"/>
          <w:szCs w:val="21"/>
          <w:vertAlign w:val="subscript"/>
        </w:rPr>
        <w:t>乙</w:t>
      </w:r>
    </w:p>
    <w:p w:rsidR="00276D0E" w:rsidRDefault="00464BDA" w:rsidP="00276D0E">
      <w:pPr>
        <w:pStyle w:val="a8"/>
        <w:adjustRightInd w:val="0"/>
        <w:snapToGrid w:val="0"/>
        <w:spacing w:before="0" w:beforeAutospacing="0" w:after="0" w:afterAutospacing="0" w:line="360" w:lineRule="auto"/>
        <w:rPr>
          <w:sz w:val="21"/>
          <w:szCs w:val="21"/>
        </w:rPr>
      </w:pPr>
      <w:r w:rsidRPr="00A10AA4">
        <w:rPr>
          <w:sz w:val="21"/>
          <w:szCs w:val="21"/>
        </w:rPr>
        <w:t>B</w:t>
      </w:r>
      <w:r w:rsidRPr="00A10AA4">
        <w:rPr>
          <w:sz w:val="21"/>
          <w:szCs w:val="21"/>
        </w:rPr>
        <w:t>．</w:t>
      </w:r>
      <w:r>
        <w:rPr>
          <w:sz w:val="21"/>
          <w:szCs w:val="21"/>
        </w:rPr>
        <w:t>p</w:t>
      </w:r>
      <w:r w:rsidRPr="00A10AA4">
        <w:rPr>
          <w:sz w:val="21"/>
          <w:szCs w:val="21"/>
          <w:vertAlign w:val="subscript"/>
        </w:rPr>
        <w:t>甲</w:t>
      </w:r>
      <w:r w:rsidRPr="00A10AA4">
        <w:rPr>
          <w:sz w:val="21"/>
          <w:szCs w:val="21"/>
        </w:rPr>
        <w:t>=</w:t>
      </w:r>
      <w:r w:rsidRPr="00A10AA4">
        <w:rPr>
          <w:sz w:val="21"/>
          <w:szCs w:val="21"/>
          <w:vertAlign w:val="subscript"/>
        </w:rPr>
        <w:t xml:space="preserve"> </w:t>
      </w:r>
      <w:r>
        <w:rPr>
          <w:sz w:val="21"/>
          <w:szCs w:val="21"/>
        </w:rPr>
        <w:t>p</w:t>
      </w:r>
      <w:r w:rsidRPr="00A10AA4">
        <w:rPr>
          <w:sz w:val="21"/>
          <w:szCs w:val="21"/>
          <w:vertAlign w:val="subscript"/>
        </w:rPr>
        <w:t>乙</w:t>
      </w:r>
      <w:r w:rsidRPr="00A10AA4">
        <w:rPr>
          <w:sz w:val="21"/>
          <w:szCs w:val="21"/>
        </w:rPr>
        <w:t xml:space="preserve"> </w:t>
      </w:r>
    </w:p>
    <w:p w:rsidR="00276D0E" w:rsidRDefault="00464BDA" w:rsidP="00276D0E">
      <w:pPr>
        <w:pStyle w:val="a8"/>
        <w:adjustRightInd w:val="0"/>
        <w:snapToGrid w:val="0"/>
        <w:spacing w:before="0" w:beforeAutospacing="0" w:after="0" w:afterAutospacing="0" w:line="360" w:lineRule="auto"/>
        <w:rPr>
          <w:sz w:val="21"/>
          <w:szCs w:val="21"/>
          <w:vertAlign w:val="subscript"/>
        </w:rPr>
      </w:pPr>
      <w:r w:rsidRPr="00A10AA4">
        <w:rPr>
          <w:sz w:val="21"/>
          <w:szCs w:val="21"/>
        </w:rPr>
        <w:t>C</w:t>
      </w:r>
      <w:r w:rsidRPr="00A10AA4">
        <w:rPr>
          <w:sz w:val="21"/>
          <w:szCs w:val="21"/>
        </w:rPr>
        <w:t>．</w:t>
      </w:r>
      <w:r>
        <w:rPr>
          <w:sz w:val="21"/>
          <w:szCs w:val="21"/>
        </w:rPr>
        <w:t>p</w:t>
      </w:r>
      <w:r w:rsidRPr="00A10AA4">
        <w:rPr>
          <w:sz w:val="21"/>
          <w:szCs w:val="21"/>
          <w:vertAlign w:val="subscript"/>
        </w:rPr>
        <w:t>甲</w:t>
      </w:r>
      <w:r>
        <w:rPr>
          <w:sz w:val="21"/>
          <w:szCs w:val="21"/>
        </w:rPr>
        <w:t>﹤</w:t>
      </w:r>
      <w:r>
        <w:rPr>
          <w:sz w:val="21"/>
          <w:szCs w:val="21"/>
        </w:rPr>
        <w:t>p</w:t>
      </w:r>
      <w:r w:rsidRPr="00A10AA4">
        <w:rPr>
          <w:sz w:val="21"/>
          <w:szCs w:val="21"/>
          <w:vertAlign w:val="subscript"/>
        </w:rPr>
        <w:t>乙</w:t>
      </w:r>
    </w:p>
    <w:p w:rsidR="00276D0E" w:rsidRDefault="00464BDA" w:rsidP="00276D0E">
      <w:pPr>
        <w:pStyle w:val="a8"/>
        <w:adjustRightInd w:val="0"/>
        <w:snapToGrid w:val="0"/>
        <w:spacing w:before="0" w:beforeAutospacing="0" w:after="0" w:afterAutospacing="0" w:line="360" w:lineRule="auto"/>
        <w:rPr>
          <w:sz w:val="21"/>
          <w:szCs w:val="21"/>
        </w:rPr>
      </w:pPr>
      <w:r w:rsidRPr="00A10AA4">
        <w:rPr>
          <w:sz w:val="21"/>
          <w:szCs w:val="21"/>
        </w:rPr>
        <w:t>D</w:t>
      </w:r>
      <w:r w:rsidRPr="00A10AA4">
        <w:rPr>
          <w:sz w:val="21"/>
          <w:szCs w:val="21"/>
        </w:rPr>
        <w:t>．都有可能</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5</w:t>
      </w:r>
      <w:r>
        <w:rPr>
          <w:sz w:val="21"/>
          <w:szCs w:val="21"/>
        </w:rPr>
        <w:t>．如图所示，水平桌面上放一个重</w:t>
      </w:r>
      <w:r>
        <w:rPr>
          <w:sz w:val="21"/>
          <w:szCs w:val="21"/>
        </w:rPr>
        <w:t>2N</w:t>
      </w:r>
      <w:r>
        <w:rPr>
          <w:rFonts w:hint="eastAsia"/>
          <w:sz w:val="21"/>
          <w:szCs w:val="21"/>
        </w:rPr>
        <w:t>，</w:t>
      </w:r>
      <w:r>
        <w:rPr>
          <w:sz w:val="21"/>
          <w:szCs w:val="21"/>
        </w:rPr>
        <w:t>底面积为</w:t>
      </w:r>
      <w:r>
        <w:rPr>
          <w:sz w:val="21"/>
          <w:szCs w:val="21"/>
        </w:rPr>
        <w:t>60cm</w:t>
      </w:r>
      <w:r>
        <w:rPr>
          <w:sz w:val="21"/>
          <w:szCs w:val="21"/>
          <w:vertAlign w:val="superscript"/>
        </w:rPr>
        <w:t>2</w:t>
      </w:r>
      <w:r>
        <w:rPr>
          <w:sz w:val="21"/>
          <w:szCs w:val="21"/>
        </w:rPr>
        <w:t>的杯子，杯内盛有</w:t>
      </w:r>
      <w:r>
        <w:rPr>
          <w:sz w:val="21"/>
          <w:szCs w:val="21"/>
        </w:rPr>
        <w:t>20N</w:t>
      </w:r>
      <w:r>
        <w:rPr>
          <w:sz w:val="21"/>
          <w:szCs w:val="21"/>
        </w:rPr>
        <w:t>的水，水深</w:t>
      </w:r>
      <w:r>
        <w:rPr>
          <w:sz w:val="21"/>
          <w:szCs w:val="21"/>
        </w:rPr>
        <w:t>30cm</w:t>
      </w:r>
      <w:r>
        <w:rPr>
          <w:sz w:val="21"/>
          <w:szCs w:val="21"/>
        </w:rPr>
        <w:t>，求（</w:t>
      </w:r>
      <w:r>
        <w:rPr>
          <w:sz w:val="21"/>
          <w:szCs w:val="21"/>
        </w:rPr>
        <w:t>1</w:t>
      </w:r>
      <w:r>
        <w:rPr>
          <w:sz w:val="21"/>
          <w:szCs w:val="21"/>
        </w:rPr>
        <w:t>）水对杯底的压力和压强。（</w:t>
      </w:r>
      <w:r>
        <w:rPr>
          <w:sz w:val="21"/>
          <w:szCs w:val="21"/>
        </w:rPr>
        <w:t>2</w:t>
      </w:r>
      <w:r>
        <w:rPr>
          <w:sz w:val="21"/>
          <w:szCs w:val="21"/>
        </w:rPr>
        <w:t>）杯子对桌面的压力和压强。</w:t>
      </w:r>
    </w:p>
    <w:p w:rsidR="00276D0E" w:rsidRDefault="00464BDA" w:rsidP="00276D0E">
      <w:pPr>
        <w:pStyle w:val="a8"/>
        <w:adjustRightInd w:val="0"/>
        <w:snapToGrid w:val="0"/>
        <w:spacing w:before="0" w:beforeAutospacing="0" w:after="0" w:afterAutospacing="0" w:line="360" w:lineRule="auto"/>
        <w:jc w:val="center"/>
        <w:rPr>
          <w:sz w:val="21"/>
          <w:szCs w:val="21"/>
        </w:rPr>
      </w:pPr>
      <w:r w:rsidRPr="00A10AA4">
        <w:rPr>
          <w:noProof/>
          <w:sz w:val="21"/>
          <w:szCs w:val="21"/>
        </w:rPr>
        <w:lastRenderedPageBreak/>
        <w:drawing>
          <wp:inline distT="0" distB="0" distL="0" distR="0">
            <wp:extent cx="1666875" cy="1190625"/>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gif"/>
                    <pic:cNvPicPr/>
                  </pic:nvPicPr>
                  <pic:blipFill>
                    <a:blip r:embed="rId10"/>
                    <a:stretch>
                      <a:fillRect/>
                    </a:stretch>
                  </pic:blipFill>
                  <pic:spPr>
                    <a:xfrm rot="175109">
                      <a:off x="0" y="0"/>
                      <a:ext cx="1666875" cy="1190625"/>
                    </a:xfrm>
                    <a:prstGeom prst="rect">
                      <a:avLst/>
                    </a:prstGeom>
                  </pic:spPr>
                </pic:pic>
              </a:graphicData>
            </a:graphic>
          </wp:inline>
        </w:drawing>
      </w:r>
    </w:p>
    <w:p w:rsidR="00276D0E" w:rsidRDefault="00464BDA" w:rsidP="00276D0E">
      <w:pPr>
        <w:pStyle w:val="a8"/>
        <w:adjustRightInd w:val="0"/>
        <w:snapToGrid w:val="0"/>
        <w:spacing w:before="0" w:beforeAutospacing="0" w:after="0" w:afterAutospacing="0" w:line="360" w:lineRule="auto"/>
        <w:rPr>
          <w:sz w:val="21"/>
          <w:szCs w:val="21"/>
        </w:rPr>
      </w:pPr>
      <w:r w:rsidRPr="00A10AA4">
        <w:rPr>
          <w:sz w:val="21"/>
          <w:szCs w:val="21"/>
        </w:rPr>
        <w:t>6</w:t>
      </w:r>
      <w:r w:rsidRPr="00A10AA4">
        <w:rPr>
          <w:sz w:val="21"/>
          <w:szCs w:val="21"/>
        </w:rPr>
        <w:t>．如图所示的容器中，水的深度为</w:t>
      </w:r>
      <w:r w:rsidRPr="00A10AA4">
        <w:rPr>
          <w:sz w:val="21"/>
          <w:szCs w:val="21"/>
        </w:rPr>
        <w:t>7h</w:t>
      </w:r>
      <w:r w:rsidRPr="00A10AA4">
        <w:rPr>
          <w:sz w:val="21"/>
          <w:szCs w:val="21"/>
        </w:rPr>
        <w:t>，</w:t>
      </w:r>
      <w:r w:rsidRPr="00A10AA4">
        <w:rPr>
          <w:sz w:val="21"/>
          <w:szCs w:val="21"/>
        </w:rPr>
        <w:t>A</w:t>
      </w:r>
      <w:r w:rsidRPr="00A10AA4">
        <w:rPr>
          <w:sz w:val="21"/>
          <w:szCs w:val="21"/>
        </w:rPr>
        <w:t>点离水面的高度为</w:t>
      </w:r>
      <w:r>
        <w:rPr>
          <w:sz w:val="21"/>
          <w:szCs w:val="21"/>
        </w:rPr>
        <w:t>h</w:t>
      </w:r>
      <w:r>
        <w:rPr>
          <w:sz w:val="21"/>
          <w:szCs w:val="21"/>
        </w:rPr>
        <w:t>，</w:t>
      </w:r>
      <w:r>
        <w:rPr>
          <w:sz w:val="21"/>
          <w:szCs w:val="21"/>
        </w:rPr>
        <w:t>B</w:t>
      </w:r>
      <w:r>
        <w:rPr>
          <w:sz w:val="21"/>
          <w:szCs w:val="21"/>
        </w:rPr>
        <w:t>点离容器底部的高度为</w:t>
      </w:r>
      <w:r>
        <w:rPr>
          <w:sz w:val="21"/>
          <w:szCs w:val="21"/>
        </w:rPr>
        <w:t>h</w:t>
      </w:r>
      <w:r>
        <w:rPr>
          <w:sz w:val="21"/>
          <w:szCs w:val="21"/>
        </w:rPr>
        <w:t>，则水在</w:t>
      </w:r>
      <w:r>
        <w:rPr>
          <w:sz w:val="21"/>
          <w:szCs w:val="21"/>
        </w:rPr>
        <w:t>A</w:t>
      </w:r>
      <w:r>
        <w:rPr>
          <w:sz w:val="21"/>
          <w:szCs w:val="21"/>
        </w:rPr>
        <w:t>点和</w:t>
      </w:r>
      <w:r>
        <w:rPr>
          <w:sz w:val="21"/>
          <w:szCs w:val="21"/>
        </w:rPr>
        <w:t xml:space="preserve">B </w:t>
      </w:r>
      <w:r>
        <w:rPr>
          <w:sz w:val="21"/>
          <w:szCs w:val="21"/>
        </w:rPr>
        <w:t>点产生的压强之比为（</w:t>
      </w:r>
      <w:r>
        <w:rPr>
          <w:sz w:val="21"/>
          <w:szCs w:val="21"/>
        </w:rPr>
        <w:t xml:space="preserve">   </w:t>
      </w:r>
      <w:r>
        <w:rPr>
          <w:sz w:val="21"/>
          <w:szCs w:val="21"/>
        </w:rPr>
        <w:t>）</w:t>
      </w:r>
    </w:p>
    <w:p w:rsidR="00276D0E" w:rsidRDefault="00464BDA" w:rsidP="00276D0E">
      <w:pPr>
        <w:pStyle w:val="a8"/>
        <w:adjustRightInd w:val="0"/>
        <w:snapToGrid w:val="0"/>
        <w:spacing w:before="0" w:beforeAutospacing="0" w:after="0" w:afterAutospacing="0" w:line="360" w:lineRule="auto"/>
        <w:jc w:val="center"/>
        <w:rPr>
          <w:sz w:val="21"/>
          <w:szCs w:val="21"/>
        </w:rPr>
      </w:pPr>
      <w:r>
        <w:rPr>
          <w:noProof/>
          <w:sz w:val="21"/>
          <w:szCs w:val="21"/>
        </w:rPr>
        <w:drawing>
          <wp:inline distT="0" distB="0" distL="0" distR="0">
            <wp:extent cx="1057275" cy="1190625"/>
            <wp:effectExtent l="19050" t="0" r="9525"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gif"/>
                    <pic:cNvPicPr/>
                  </pic:nvPicPr>
                  <pic:blipFill>
                    <a:blip r:embed="rId11">
                      <a:lum bright="-30000" contrast="30000"/>
                    </a:blip>
                    <a:stretch>
                      <a:fillRect/>
                    </a:stretch>
                  </pic:blipFill>
                  <pic:spPr>
                    <a:xfrm>
                      <a:off x="0" y="0"/>
                      <a:ext cx="1057275" cy="1190625"/>
                    </a:xfrm>
                    <a:prstGeom prst="rect">
                      <a:avLst/>
                    </a:prstGeom>
                  </pic:spPr>
                </pic:pic>
              </a:graphicData>
            </a:graphic>
          </wp:inline>
        </w:drawing>
      </w:r>
    </w:p>
    <w:p w:rsidR="00276D0E" w:rsidRDefault="00464BDA" w:rsidP="00276D0E">
      <w:pPr>
        <w:pStyle w:val="a8"/>
        <w:adjustRightInd w:val="0"/>
        <w:snapToGrid w:val="0"/>
        <w:spacing w:before="0" w:beforeAutospacing="0" w:after="0" w:afterAutospacing="0" w:line="360" w:lineRule="auto"/>
        <w:rPr>
          <w:sz w:val="21"/>
          <w:szCs w:val="21"/>
        </w:rPr>
      </w:pPr>
      <w:r w:rsidRPr="00A10AA4">
        <w:rPr>
          <w:sz w:val="21"/>
          <w:szCs w:val="21"/>
        </w:rPr>
        <w:t>A</w:t>
      </w:r>
      <w:r w:rsidRPr="00A10AA4">
        <w:rPr>
          <w:sz w:val="21"/>
          <w:szCs w:val="21"/>
        </w:rPr>
        <w:t>．</w:t>
      </w:r>
      <w:r w:rsidRPr="00A10AA4">
        <w:rPr>
          <w:sz w:val="21"/>
          <w:szCs w:val="21"/>
        </w:rPr>
        <w:t>1</w:t>
      </w:r>
      <w:r w:rsidRPr="00A10AA4">
        <w:rPr>
          <w:sz w:val="21"/>
          <w:szCs w:val="21"/>
        </w:rPr>
        <w:t>：</w:t>
      </w:r>
      <w:r w:rsidRPr="00A10AA4">
        <w:rPr>
          <w:sz w:val="21"/>
          <w:szCs w:val="21"/>
        </w:rPr>
        <w:t>1       B</w:t>
      </w:r>
      <w:r w:rsidRPr="00A10AA4">
        <w:rPr>
          <w:sz w:val="21"/>
          <w:szCs w:val="21"/>
        </w:rPr>
        <w:t>．</w:t>
      </w:r>
      <w:r w:rsidRPr="00A10AA4">
        <w:rPr>
          <w:sz w:val="21"/>
          <w:szCs w:val="21"/>
        </w:rPr>
        <w:t>1</w:t>
      </w:r>
      <w:r w:rsidRPr="00A10AA4">
        <w:rPr>
          <w:sz w:val="21"/>
          <w:szCs w:val="21"/>
        </w:rPr>
        <w:t>：</w:t>
      </w:r>
      <w:r w:rsidRPr="00A10AA4">
        <w:rPr>
          <w:sz w:val="21"/>
          <w:szCs w:val="21"/>
        </w:rPr>
        <w:t>7         C</w:t>
      </w:r>
      <w:r w:rsidRPr="00A10AA4">
        <w:rPr>
          <w:sz w:val="21"/>
          <w:szCs w:val="21"/>
        </w:rPr>
        <w:t>．</w:t>
      </w:r>
      <w:r w:rsidRPr="00A10AA4">
        <w:rPr>
          <w:sz w:val="21"/>
          <w:szCs w:val="21"/>
        </w:rPr>
        <w:t>1</w:t>
      </w:r>
      <w:r w:rsidRPr="00A10AA4">
        <w:rPr>
          <w:sz w:val="21"/>
          <w:szCs w:val="21"/>
        </w:rPr>
        <w:t>：</w:t>
      </w:r>
      <w:r w:rsidRPr="00A10AA4">
        <w:rPr>
          <w:sz w:val="21"/>
          <w:szCs w:val="21"/>
        </w:rPr>
        <w:t>6         D</w:t>
      </w:r>
      <w:r w:rsidRPr="00A10AA4">
        <w:rPr>
          <w:sz w:val="21"/>
          <w:szCs w:val="21"/>
        </w:rPr>
        <w:t>．</w:t>
      </w:r>
      <w:r w:rsidRPr="00A10AA4">
        <w:rPr>
          <w:sz w:val="21"/>
          <w:szCs w:val="21"/>
        </w:rPr>
        <w:t>6</w:t>
      </w:r>
      <w:r w:rsidRPr="00A10AA4">
        <w:rPr>
          <w:sz w:val="21"/>
          <w:szCs w:val="21"/>
        </w:rPr>
        <w:t>：</w:t>
      </w:r>
      <w:r w:rsidRPr="00A10AA4">
        <w:rPr>
          <w:sz w:val="21"/>
          <w:szCs w:val="21"/>
        </w:rPr>
        <w:t>7</w:t>
      </w:r>
    </w:p>
    <w:p w:rsidR="00287B3E" w:rsidRDefault="00287B3E" w:rsidP="00276D0E">
      <w:pPr>
        <w:pStyle w:val="a8"/>
        <w:adjustRightInd w:val="0"/>
        <w:snapToGrid w:val="0"/>
        <w:spacing w:before="0" w:beforeAutospacing="0" w:after="0" w:afterAutospacing="0" w:line="360" w:lineRule="auto"/>
        <w:rPr>
          <w:rFonts w:hint="eastAsia"/>
          <w:sz w:val="21"/>
          <w:szCs w:val="21"/>
        </w:rPr>
      </w:pPr>
    </w:p>
    <w:p w:rsidR="00287B3E" w:rsidRDefault="00287B3E" w:rsidP="00276D0E">
      <w:pPr>
        <w:pStyle w:val="a8"/>
        <w:adjustRightInd w:val="0"/>
        <w:snapToGrid w:val="0"/>
        <w:spacing w:before="0" w:beforeAutospacing="0" w:after="0" w:afterAutospacing="0" w:line="360" w:lineRule="auto"/>
        <w:rPr>
          <w:rFonts w:hint="eastAsia"/>
          <w:sz w:val="21"/>
          <w:szCs w:val="21"/>
        </w:rPr>
      </w:pPr>
    </w:p>
    <w:p w:rsidR="00287B3E" w:rsidRDefault="00287B3E" w:rsidP="00276D0E">
      <w:pPr>
        <w:pStyle w:val="a8"/>
        <w:adjustRightInd w:val="0"/>
        <w:snapToGrid w:val="0"/>
        <w:spacing w:before="0" w:beforeAutospacing="0" w:after="0" w:afterAutospacing="0" w:line="360" w:lineRule="auto"/>
        <w:rPr>
          <w:rFonts w:hint="eastAsia"/>
          <w:sz w:val="21"/>
          <w:szCs w:val="21"/>
        </w:rPr>
      </w:pPr>
    </w:p>
    <w:p w:rsidR="00287B3E" w:rsidRDefault="00287B3E" w:rsidP="00276D0E">
      <w:pPr>
        <w:pStyle w:val="a8"/>
        <w:adjustRightInd w:val="0"/>
        <w:snapToGrid w:val="0"/>
        <w:spacing w:before="0" w:beforeAutospacing="0" w:after="0" w:afterAutospacing="0" w:line="360" w:lineRule="auto"/>
        <w:rPr>
          <w:rFonts w:hint="eastAsia"/>
          <w:sz w:val="21"/>
          <w:szCs w:val="21"/>
        </w:rPr>
      </w:pP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【答案】</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1</w:t>
      </w:r>
      <w:r>
        <w:rPr>
          <w:sz w:val="21"/>
          <w:szCs w:val="21"/>
        </w:rPr>
        <w:t>．</w:t>
      </w:r>
      <w:r>
        <w:rPr>
          <w:sz w:val="21"/>
          <w:szCs w:val="21"/>
        </w:rPr>
        <w:t xml:space="preserve">B           </w:t>
      </w:r>
      <w:bookmarkStart w:id="0" w:name="_GoBack"/>
      <w:bookmarkEnd w:id="0"/>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2</w:t>
      </w:r>
      <w:r>
        <w:rPr>
          <w:sz w:val="21"/>
          <w:szCs w:val="21"/>
        </w:rPr>
        <w:t>．重力</w:t>
      </w:r>
      <w:r>
        <w:rPr>
          <w:sz w:val="21"/>
          <w:szCs w:val="21"/>
        </w:rPr>
        <w:t xml:space="preserve">  </w:t>
      </w:r>
      <w:r>
        <w:rPr>
          <w:sz w:val="21"/>
          <w:szCs w:val="21"/>
        </w:rPr>
        <w:t>流动性</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3</w:t>
      </w:r>
      <w:r>
        <w:rPr>
          <w:sz w:val="21"/>
          <w:szCs w:val="21"/>
        </w:rPr>
        <w:t>．（</w:t>
      </w:r>
      <w:r>
        <w:rPr>
          <w:sz w:val="21"/>
          <w:szCs w:val="21"/>
        </w:rPr>
        <w:t>1</w:t>
      </w:r>
      <w:r>
        <w:rPr>
          <w:sz w:val="21"/>
          <w:szCs w:val="21"/>
        </w:rPr>
        <w:t>）液体内部有压强</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w:t>
      </w:r>
      <w:r>
        <w:rPr>
          <w:sz w:val="21"/>
          <w:szCs w:val="21"/>
        </w:rPr>
        <w:t>2</w:t>
      </w:r>
      <w:r>
        <w:rPr>
          <w:sz w:val="21"/>
          <w:szCs w:val="21"/>
        </w:rPr>
        <w:t>）大</w:t>
      </w:r>
      <w:r>
        <w:rPr>
          <w:sz w:val="21"/>
          <w:szCs w:val="21"/>
        </w:rPr>
        <w:t xml:space="preserve">   </w:t>
      </w:r>
      <w:r>
        <w:rPr>
          <w:sz w:val="21"/>
          <w:szCs w:val="21"/>
        </w:rPr>
        <w:t>同种液体内部的压强和深度有关系，深度越深，压强越大</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w:t>
      </w:r>
      <w:r>
        <w:rPr>
          <w:sz w:val="21"/>
          <w:szCs w:val="21"/>
        </w:rPr>
        <w:t>3</w:t>
      </w:r>
      <w:r>
        <w:rPr>
          <w:sz w:val="21"/>
          <w:szCs w:val="21"/>
        </w:rPr>
        <w:t>）不变，在液体内部同一深度向各个方向的压强都相等。</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w:t>
      </w:r>
      <w:r>
        <w:rPr>
          <w:sz w:val="21"/>
          <w:szCs w:val="21"/>
        </w:rPr>
        <w:t>4</w:t>
      </w:r>
      <w:r>
        <w:rPr>
          <w:sz w:val="21"/>
          <w:szCs w:val="21"/>
        </w:rPr>
        <w:t>）不同，不同的液体，在同一深度压强不同，液体的压强和液体的深度有关。</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4</w:t>
      </w:r>
      <w:r>
        <w:rPr>
          <w:sz w:val="21"/>
          <w:szCs w:val="21"/>
        </w:rPr>
        <w:t>．</w:t>
      </w:r>
      <w:r>
        <w:rPr>
          <w:sz w:val="21"/>
          <w:szCs w:val="21"/>
        </w:rPr>
        <w:t>D</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5</w:t>
      </w:r>
      <w:r>
        <w:rPr>
          <w:sz w:val="21"/>
          <w:szCs w:val="21"/>
        </w:rPr>
        <w:t>．解：（</w:t>
      </w:r>
      <w:r>
        <w:rPr>
          <w:sz w:val="21"/>
          <w:szCs w:val="21"/>
        </w:rPr>
        <w:t>1</w:t>
      </w:r>
      <w:r>
        <w:rPr>
          <w:sz w:val="21"/>
          <w:szCs w:val="21"/>
        </w:rPr>
        <w:t>）水对杯底的压强</w:t>
      </w:r>
      <w:r>
        <w:rPr>
          <w:sz w:val="21"/>
          <w:szCs w:val="21"/>
        </w:rPr>
        <w:t>P=ρgh=1.0×10</w:t>
      </w:r>
      <w:r>
        <w:rPr>
          <w:sz w:val="21"/>
          <w:szCs w:val="21"/>
          <w:vertAlign w:val="superscript"/>
        </w:rPr>
        <w:t>3</w:t>
      </w:r>
      <w:r>
        <w:rPr>
          <w:sz w:val="21"/>
          <w:szCs w:val="21"/>
        </w:rPr>
        <w:t>kg/m</w:t>
      </w:r>
      <w:r>
        <w:rPr>
          <w:sz w:val="21"/>
          <w:szCs w:val="21"/>
          <w:vertAlign w:val="superscript"/>
        </w:rPr>
        <w:t>3</w:t>
      </w:r>
      <w:r>
        <w:rPr>
          <w:sz w:val="21"/>
          <w:szCs w:val="21"/>
        </w:rPr>
        <w:t>×9.8N/kg×0.3m=2.94×10</w:t>
      </w:r>
      <w:r>
        <w:rPr>
          <w:sz w:val="21"/>
          <w:szCs w:val="21"/>
          <w:vertAlign w:val="superscript"/>
        </w:rPr>
        <w:t>3</w:t>
      </w:r>
      <w:r>
        <w:rPr>
          <w:sz w:val="21"/>
          <w:szCs w:val="21"/>
        </w:rPr>
        <w:t xml:space="preserve">Pa </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水对杯底的压力</w:t>
      </w:r>
      <w:r>
        <w:rPr>
          <w:rFonts w:hint="eastAsia"/>
          <w:sz w:val="21"/>
          <w:szCs w:val="21"/>
        </w:rPr>
        <w:t>：</w:t>
      </w:r>
      <w:r>
        <w:rPr>
          <w:sz w:val="21"/>
          <w:szCs w:val="21"/>
        </w:rPr>
        <w:t>F=PS=2.94×10</w:t>
      </w:r>
      <w:r>
        <w:rPr>
          <w:sz w:val="21"/>
          <w:szCs w:val="21"/>
          <w:vertAlign w:val="superscript"/>
        </w:rPr>
        <w:t>3</w:t>
      </w:r>
      <w:r>
        <w:rPr>
          <w:sz w:val="21"/>
          <w:szCs w:val="21"/>
        </w:rPr>
        <w:t>Pa ×60×10</w:t>
      </w:r>
      <w:r>
        <w:rPr>
          <w:sz w:val="21"/>
          <w:szCs w:val="21"/>
          <w:vertAlign w:val="superscript"/>
        </w:rPr>
        <w:t>-4</w:t>
      </w:r>
      <w:r>
        <w:rPr>
          <w:sz w:val="21"/>
          <w:szCs w:val="21"/>
        </w:rPr>
        <w:t>m</w:t>
      </w:r>
      <w:r>
        <w:rPr>
          <w:sz w:val="21"/>
          <w:szCs w:val="21"/>
          <w:vertAlign w:val="superscript"/>
        </w:rPr>
        <w:t>2</w:t>
      </w:r>
      <w:r>
        <w:rPr>
          <w:sz w:val="21"/>
          <w:szCs w:val="21"/>
        </w:rPr>
        <w:t xml:space="preserve">=17.64N </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w:t>
      </w:r>
      <w:r>
        <w:rPr>
          <w:sz w:val="21"/>
          <w:szCs w:val="21"/>
        </w:rPr>
        <w:t>2</w:t>
      </w:r>
      <w:r>
        <w:rPr>
          <w:sz w:val="21"/>
          <w:szCs w:val="21"/>
        </w:rPr>
        <w:t>）杯子对桌面的压力：</w:t>
      </w:r>
      <w:r>
        <w:rPr>
          <w:sz w:val="21"/>
          <w:szCs w:val="21"/>
        </w:rPr>
        <w:t>F</w:t>
      </w:r>
      <w:r>
        <w:rPr>
          <w:rFonts w:ascii="Times New Roman" w:hAnsi="Times New Roman" w:cs="Times New Roman"/>
          <w:sz w:val="21"/>
          <w:szCs w:val="21"/>
        </w:rPr>
        <w:t>'</w:t>
      </w:r>
      <w:r w:rsidRPr="00A10AA4">
        <w:rPr>
          <w:sz w:val="21"/>
          <w:szCs w:val="21"/>
        </w:rPr>
        <w:t>=G</w:t>
      </w:r>
      <w:r w:rsidRPr="00A10AA4">
        <w:rPr>
          <w:sz w:val="21"/>
          <w:szCs w:val="21"/>
        </w:rPr>
        <w:t>水</w:t>
      </w:r>
      <w:r w:rsidRPr="00A10AA4">
        <w:rPr>
          <w:sz w:val="21"/>
          <w:szCs w:val="21"/>
        </w:rPr>
        <w:t>+G</w:t>
      </w:r>
      <w:r w:rsidRPr="00A10AA4">
        <w:rPr>
          <w:sz w:val="21"/>
          <w:szCs w:val="21"/>
        </w:rPr>
        <w:t>杯</w:t>
      </w:r>
      <w:r w:rsidRPr="00A10AA4">
        <w:rPr>
          <w:sz w:val="21"/>
          <w:szCs w:val="21"/>
        </w:rPr>
        <w:t>=20N+2N=22N</w:t>
      </w:r>
      <w:r>
        <w:rPr>
          <w:sz w:val="21"/>
          <w:szCs w:val="21"/>
        </w:rPr>
        <w:t>。</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杯子对桌面的压强：</w:t>
      </w:r>
      <w:r>
        <w:rPr>
          <w:sz w:val="21"/>
          <w:szCs w:val="21"/>
        </w:rPr>
        <w:t>p</w:t>
      </w:r>
      <w:r>
        <w:rPr>
          <w:rFonts w:ascii="Times New Roman" w:hAnsi="Times New Roman" w:cs="Times New Roman"/>
          <w:sz w:val="21"/>
          <w:szCs w:val="21"/>
        </w:rPr>
        <w:t>'</w:t>
      </w:r>
      <w:r w:rsidRPr="00A10AA4">
        <w:rPr>
          <w:sz w:val="21"/>
          <w:szCs w:val="21"/>
        </w:rPr>
        <w:t>=F</w:t>
      </w:r>
      <w:r>
        <w:rPr>
          <w:rFonts w:ascii="Times New Roman" w:hAnsi="Times New Roman" w:cs="Times New Roman"/>
          <w:sz w:val="21"/>
          <w:szCs w:val="21"/>
        </w:rPr>
        <w:t>'</w:t>
      </w:r>
      <w:r w:rsidRPr="00A10AA4">
        <w:rPr>
          <w:sz w:val="21"/>
          <w:szCs w:val="21"/>
        </w:rPr>
        <w:t>/S=22N/60×10</w:t>
      </w:r>
      <w:r w:rsidRPr="00A10AA4">
        <w:rPr>
          <w:sz w:val="21"/>
          <w:szCs w:val="21"/>
          <w:vertAlign w:val="superscript"/>
        </w:rPr>
        <w:t>-4</w:t>
      </w:r>
      <w:r w:rsidRPr="00A10AA4">
        <w:rPr>
          <w:sz w:val="21"/>
          <w:szCs w:val="21"/>
        </w:rPr>
        <w:t>m</w:t>
      </w:r>
      <w:r>
        <w:rPr>
          <w:sz w:val="21"/>
          <w:szCs w:val="21"/>
          <w:vertAlign w:val="superscript"/>
        </w:rPr>
        <w:t>2</w:t>
      </w:r>
      <w:r>
        <w:rPr>
          <w:sz w:val="21"/>
          <w:szCs w:val="21"/>
        </w:rPr>
        <w:t>=3.7×10</w:t>
      </w:r>
      <w:r>
        <w:rPr>
          <w:sz w:val="21"/>
          <w:szCs w:val="21"/>
          <w:vertAlign w:val="superscript"/>
        </w:rPr>
        <w:t>3</w:t>
      </w:r>
      <w:r>
        <w:rPr>
          <w:sz w:val="21"/>
          <w:szCs w:val="21"/>
        </w:rPr>
        <w:t>Pa</w:t>
      </w:r>
    </w:p>
    <w:p w:rsidR="00276D0E" w:rsidRDefault="00464BDA" w:rsidP="00276D0E">
      <w:pPr>
        <w:pStyle w:val="a8"/>
        <w:adjustRightInd w:val="0"/>
        <w:snapToGrid w:val="0"/>
        <w:spacing w:before="0" w:beforeAutospacing="0" w:after="0" w:afterAutospacing="0" w:line="360" w:lineRule="auto"/>
        <w:rPr>
          <w:sz w:val="21"/>
          <w:szCs w:val="21"/>
        </w:rPr>
      </w:pPr>
      <w:r>
        <w:rPr>
          <w:sz w:val="21"/>
          <w:szCs w:val="21"/>
        </w:rPr>
        <w:t>6</w:t>
      </w:r>
      <w:r>
        <w:rPr>
          <w:sz w:val="21"/>
          <w:szCs w:val="21"/>
        </w:rPr>
        <w:t>．方法导析</w:t>
      </w:r>
      <w:r>
        <w:rPr>
          <w:sz w:val="21"/>
          <w:szCs w:val="21"/>
        </w:rPr>
        <w:t xml:space="preserve"> </w:t>
      </w:r>
      <w:r>
        <w:rPr>
          <w:sz w:val="21"/>
          <w:szCs w:val="21"/>
        </w:rPr>
        <w:t>由图可知</w:t>
      </w:r>
      <w:r>
        <w:rPr>
          <w:sz w:val="21"/>
          <w:szCs w:val="21"/>
        </w:rPr>
        <w:t>A</w:t>
      </w:r>
      <w:r>
        <w:rPr>
          <w:sz w:val="21"/>
          <w:szCs w:val="21"/>
        </w:rPr>
        <w:t xml:space="preserve"> </w:t>
      </w:r>
      <w:r>
        <w:rPr>
          <w:sz w:val="21"/>
          <w:szCs w:val="21"/>
        </w:rPr>
        <w:t>点水的深度</w:t>
      </w:r>
      <w:r>
        <w:rPr>
          <w:sz w:val="21"/>
          <w:szCs w:val="21"/>
        </w:rPr>
        <w:t>h</w:t>
      </w:r>
      <w:r>
        <w:rPr>
          <w:sz w:val="21"/>
          <w:szCs w:val="21"/>
          <w:vertAlign w:val="subscript"/>
        </w:rPr>
        <w:t>A</w:t>
      </w:r>
      <w:r>
        <w:rPr>
          <w:sz w:val="21"/>
          <w:szCs w:val="21"/>
        </w:rPr>
        <w:t>=h</w:t>
      </w:r>
      <w:r>
        <w:rPr>
          <w:sz w:val="21"/>
          <w:szCs w:val="21"/>
        </w:rPr>
        <w:t>，</w:t>
      </w:r>
      <w:r>
        <w:rPr>
          <w:sz w:val="21"/>
          <w:szCs w:val="21"/>
        </w:rPr>
        <w:t>B</w:t>
      </w:r>
      <w:r>
        <w:rPr>
          <w:sz w:val="21"/>
          <w:szCs w:val="21"/>
        </w:rPr>
        <w:t>点水的深度</w:t>
      </w:r>
      <w:r>
        <w:rPr>
          <w:sz w:val="21"/>
          <w:szCs w:val="21"/>
        </w:rPr>
        <w:t>h</w:t>
      </w:r>
      <w:r>
        <w:rPr>
          <w:sz w:val="21"/>
          <w:szCs w:val="21"/>
          <w:vertAlign w:val="subscript"/>
        </w:rPr>
        <w:t>B</w:t>
      </w:r>
      <w:r>
        <w:rPr>
          <w:sz w:val="21"/>
          <w:szCs w:val="21"/>
        </w:rPr>
        <w:t>=</w:t>
      </w:r>
      <w:r>
        <w:rPr>
          <w:sz w:val="21"/>
          <w:szCs w:val="21"/>
        </w:rPr>
        <w:t>（</w:t>
      </w:r>
      <w:r>
        <w:rPr>
          <w:sz w:val="21"/>
          <w:szCs w:val="21"/>
        </w:rPr>
        <w:t>7h-h</w:t>
      </w:r>
      <w:r>
        <w:rPr>
          <w:sz w:val="21"/>
          <w:szCs w:val="21"/>
        </w:rPr>
        <w:t>）</w:t>
      </w:r>
      <w:r>
        <w:rPr>
          <w:sz w:val="21"/>
          <w:szCs w:val="21"/>
        </w:rPr>
        <w:t>=6h</w:t>
      </w:r>
      <w:r>
        <w:rPr>
          <w:sz w:val="21"/>
          <w:szCs w:val="21"/>
        </w:rPr>
        <w:t>。根据液体压强公式</w:t>
      </w:r>
      <w:r>
        <w:rPr>
          <w:sz w:val="21"/>
          <w:szCs w:val="21"/>
        </w:rPr>
        <w:t>p=ρgh</w:t>
      </w:r>
      <w:r>
        <w:rPr>
          <w:sz w:val="21"/>
          <w:szCs w:val="21"/>
        </w:rPr>
        <w:t>可得：</w:t>
      </w:r>
      <w:r>
        <w:rPr>
          <w:sz w:val="21"/>
          <w:szCs w:val="21"/>
        </w:rPr>
        <w:t>p</w:t>
      </w:r>
      <w:r>
        <w:rPr>
          <w:sz w:val="21"/>
          <w:szCs w:val="21"/>
          <w:vertAlign w:val="subscript"/>
        </w:rPr>
        <w:t>A</w:t>
      </w:r>
      <w:r>
        <w:rPr>
          <w:sz w:val="21"/>
          <w:szCs w:val="21"/>
        </w:rPr>
        <w:t>：</w:t>
      </w:r>
      <w:r>
        <w:rPr>
          <w:sz w:val="21"/>
          <w:szCs w:val="21"/>
        </w:rPr>
        <w:t>p</w:t>
      </w:r>
      <w:r>
        <w:rPr>
          <w:sz w:val="21"/>
          <w:szCs w:val="21"/>
          <w:vertAlign w:val="subscript"/>
        </w:rPr>
        <w:t>B</w:t>
      </w:r>
      <w:r>
        <w:rPr>
          <w:sz w:val="21"/>
          <w:szCs w:val="21"/>
        </w:rPr>
        <w:t>=h</w:t>
      </w:r>
      <w:r>
        <w:rPr>
          <w:sz w:val="21"/>
          <w:szCs w:val="21"/>
          <w:vertAlign w:val="subscript"/>
        </w:rPr>
        <w:t>A</w:t>
      </w:r>
      <w:r>
        <w:rPr>
          <w:sz w:val="21"/>
          <w:szCs w:val="21"/>
        </w:rPr>
        <w:t>：</w:t>
      </w:r>
      <w:r>
        <w:rPr>
          <w:sz w:val="21"/>
          <w:szCs w:val="21"/>
        </w:rPr>
        <w:t>h</w:t>
      </w:r>
      <w:r>
        <w:rPr>
          <w:sz w:val="21"/>
          <w:szCs w:val="21"/>
          <w:vertAlign w:val="subscript"/>
        </w:rPr>
        <w:t>B</w:t>
      </w:r>
      <w:r>
        <w:rPr>
          <w:sz w:val="21"/>
          <w:szCs w:val="21"/>
        </w:rPr>
        <w:t>=1</w:t>
      </w:r>
      <w:r>
        <w:rPr>
          <w:sz w:val="21"/>
          <w:szCs w:val="21"/>
        </w:rPr>
        <w:t>：</w:t>
      </w:r>
      <w:r>
        <w:rPr>
          <w:sz w:val="21"/>
          <w:szCs w:val="21"/>
        </w:rPr>
        <w:t>6</w:t>
      </w:r>
      <w:r>
        <w:rPr>
          <w:rFonts w:hint="eastAsia"/>
          <w:sz w:val="21"/>
          <w:szCs w:val="21"/>
        </w:rPr>
        <w:t>。</w:t>
      </w:r>
      <w:r>
        <w:rPr>
          <w:sz w:val="21"/>
          <w:szCs w:val="21"/>
        </w:rPr>
        <w:t>选</w:t>
      </w:r>
      <w:r>
        <w:rPr>
          <w:sz w:val="21"/>
          <w:szCs w:val="21"/>
        </w:rPr>
        <w:t>C</w:t>
      </w:r>
    </w:p>
    <w:p w:rsidR="000041B4" w:rsidRPr="00910BE6" w:rsidRDefault="00464BDA" w:rsidP="00910BE6"/>
    <w:sectPr w:rsidR="000041B4" w:rsidRPr="00910BE6" w:rsidSect="00261ECA">
      <w:headerReference w:type="even" r:id="rId12"/>
      <w:headerReference w:type="default" r:id="rId13"/>
      <w:footerReference w:type="even" r:id="rId14"/>
      <w:footerReference w:type="default" r:id="rId15"/>
      <w:headerReference w:type="first" r:id="rId16"/>
      <w:footerReference w:type="first" r:id="rId17"/>
      <w:pgSz w:w="11906" w:h="16838" w:code="9"/>
      <w:pgMar w:top="1440" w:right="1800" w:bottom="1440" w:left="1800" w:header="0" w:footer="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DA" w:rsidRDefault="00464BDA">
      <w:r>
        <w:separator/>
      </w:r>
    </w:p>
  </w:endnote>
  <w:endnote w:type="continuationSeparator" w:id="0">
    <w:p w:rsidR="00464BDA" w:rsidRDefault="00464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464BD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35C" w:rsidRPr="001E0BE4" w:rsidRDefault="00464BDA" w:rsidP="001E0BE4">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464B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DA" w:rsidRDefault="00464BDA">
      <w:r>
        <w:separator/>
      </w:r>
    </w:p>
  </w:footnote>
  <w:footnote w:type="continuationSeparator" w:id="0">
    <w:p w:rsidR="00464BDA" w:rsidRDefault="00464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464BD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DE6" w:rsidRDefault="00464BDA" w:rsidP="00317DE6">
    <w:pPr>
      <w:pStyle w:val="a5"/>
      <w:pBdr>
        <w:bottom w:val="nil"/>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464B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400DD4"/>
    <w:multiLevelType w:val="hybridMultilevel"/>
    <w:tmpl w:val="A5F06D4E"/>
    <w:lvl w:ilvl="0" w:tplc="6EE4919C">
      <w:start w:val="1"/>
      <w:numFmt w:val="japaneseCounting"/>
      <w:lvlText w:val="%1、"/>
      <w:lvlJc w:val="left"/>
      <w:pPr>
        <w:tabs>
          <w:tab w:val="num" w:pos="392"/>
        </w:tabs>
        <w:ind w:left="392" w:hanging="390"/>
      </w:pPr>
      <w:rPr>
        <w:rFonts w:hint="default"/>
      </w:rPr>
    </w:lvl>
    <w:lvl w:ilvl="1" w:tplc="7FE4E864" w:tentative="1">
      <w:start w:val="1"/>
      <w:numFmt w:val="lowerLetter"/>
      <w:lvlText w:val="%2)"/>
      <w:lvlJc w:val="left"/>
      <w:pPr>
        <w:tabs>
          <w:tab w:val="num" w:pos="842"/>
        </w:tabs>
        <w:ind w:left="842" w:hanging="420"/>
      </w:pPr>
    </w:lvl>
    <w:lvl w:ilvl="2" w:tplc="E932BCC8" w:tentative="1">
      <w:start w:val="1"/>
      <w:numFmt w:val="lowerRoman"/>
      <w:lvlText w:val="%3."/>
      <w:lvlJc w:val="right"/>
      <w:pPr>
        <w:tabs>
          <w:tab w:val="num" w:pos="1262"/>
        </w:tabs>
        <w:ind w:left="1262" w:hanging="420"/>
      </w:pPr>
    </w:lvl>
    <w:lvl w:ilvl="3" w:tplc="F48A0672" w:tentative="1">
      <w:start w:val="1"/>
      <w:numFmt w:val="decimal"/>
      <w:lvlText w:val="%4."/>
      <w:lvlJc w:val="left"/>
      <w:pPr>
        <w:tabs>
          <w:tab w:val="num" w:pos="1682"/>
        </w:tabs>
        <w:ind w:left="1682" w:hanging="420"/>
      </w:pPr>
    </w:lvl>
    <w:lvl w:ilvl="4" w:tplc="C30E7CDA" w:tentative="1">
      <w:start w:val="1"/>
      <w:numFmt w:val="lowerLetter"/>
      <w:lvlText w:val="%5)"/>
      <w:lvlJc w:val="left"/>
      <w:pPr>
        <w:tabs>
          <w:tab w:val="num" w:pos="2102"/>
        </w:tabs>
        <w:ind w:left="2102" w:hanging="420"/>
      </w:pPr>
    </w:lvl>
    <w:lvl w:ilvl="5" w:tplc="5658F0AC" w:tentative="1">
      <w:start w:val="1"/>
      <w:numFmt w:val="lowerRoman"/>
      <w:lvlText w:val="%6."/>
      <w:lvlJc w:val="right"/>
      <w:pPr>
        <w:tabs>
          <w:tab w:val="num" w:pos="2522"/>
        </w:tabs>
        <w:ind w:left="2522" w:hanging="420"/>
      </w:pPr>
    </w:lvl>
    <w:lvl w:ilvl="6" w:tplc="7BB8E712" w:tentative="1">
      <w:start w:val="1"/>
      <w:numFmt w:val="decimal"/>
      <w:lvlText w:val="%7."/>
      <w:lvlJc w:val="left"/>
      <w:pPr>
        <w:tabs>
          <w:tab w:val="num" w:pos="2942"/>
        </w:tabs>
        <w:ind w:left="2942" w:hanging="420"/>
      </w:pPr>
    </w:lvl>
    <w:lvl w:ilvl="7" w:tplc="2A7C3B52" w:tentative="1">
      <w:start w:val="1"/>
      <w:numFmt w:val="lowerLetter"/>
      <w:lvlText w:val="%8)"/>
      <w:lvlJc w:val="left"/>
      <w:pPr>
        <w:tabs>
          <w:tab w:val="num" w:pos="3362"/>
        </w:tabs>
        <w:ind w:left="3362" w:hanging="420"/>
      </w:pPr>
    </w:lvl>
    <w:lvl w:ilvl="8" w:tplc="17FEF260" w:tentative="1">
      <w:start w:val="1"/>
      <w:numFmt w:val="lowerRoman"/>
      <w:lvlText w:val="%9."/>
      <w:lvlJc w:val="right"/>
      <w:pPr>
        <w:tabs>
          <w:tab w:val="num" w:pos="3782"/>
        </w:tabs>
        <w:ind w:left="378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B3E"/>
    <w:rsid w:val="00287B3E"/>
    <w:rsid w:val="00464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1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41B4"/>
    <w:rPr>
      <w:strike w:val="0"/>
      <w:dstrike w:val="0"/>
      <w:color w:val="000000"/>
      <w:u w:val="none"/>
      <w:effect w:val="none"/>
    </w:rPr>
  </w:style>
  <w:style w:type="character" w:styleId="a4">
    <w:name w:val="Strong"/>
    <w:basedOn w:val="a0"/>
    <w:uiPriority w:val="22"/>
    <w:qFormat/>
    <w:rsid w:val="000041B4"/>
    <w:rPr>
      <w:b/>
      <w:bCs/>
    </w:rPr>
  </w:style>
  <w:style w:type="paragraph" w:styleId="a5">
    <w:name w:val="header"/>
    <w:basedOn w:val="a"/>
    <w:link w:val="Char"/>
    <w:rsid w:val="000041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041B4"/>
    <w:rPr>
      <w:rFonts w:ascii="Times New Roman" w:eastAsia="宋体" w:hAnsi="Times New Roman" w:cs="Times New Roman"/>
      <w:sz w:val="18"/>
      <w:szCs w:val="18"/>
    </w:rPr>
  </w:style>
  <w:style w:type="paragraph" w:styleId="a6">
    <w:name w:val="footer"/>
    <w:basedOn w:val="a"/>
    <w:link w:val="Char0"/>
    <w:rsid w:val="000041B4"/>
    <w:pPr>
      <w:tabs>
        <w:tab w:val="center" w:pos="4153"/>
        <w:tab w:val="right" w:pos="8306"/>
      </w:tabs>
      <w:snapToGrid w:val="0"/>
      <w:jc w:val="left"/>
    </w:pPr>
    <w:rPr>
      <w:sz w:val="18"/>
      <w:szCs w:val="18"/>
    </w:rPr>
  </w:style>
  <w:style w:type="character" w:customStyle="1" w:styleId="Char0">
    <w:name w:val="页脚 Char"/>
    <w:basedOn w:val="a0"/>
    <w:link w:val="a6"/>
    <w:rsid w:val="000041B4"/>
    <w:rPr>
      <w:rFonts w:ascii="Times New Roman" w:eastAsia="宋体" w:hAnsi="Times New Roman" w:cs="Times New Roman"/>
      <w:sz w:val="18"/>
      <w:szCs w:val="18"/>
    </w:rPr>
  </w:style>
  <w:style w:type="paragraph" w:styleId="a7">
    <w:name w:val="Balloon Text"/>
    <w:basedOn w:val="a"/>
    <w:link w:val="Char1"/>
    <w:uiPriority w:val="99"/>
    <w:semiHidden/>
    <w:unhideWhenUsed/>
    <w:rsid w:val="000041B4"/>
    <w:rPr>
      <w:sz w:val="18"/>
      <w:szCs w:val="18"/>
    </w:rPr>
  </w:style>
  <w:style w:type="character" w:customStyle="1" w:styleId="Char1">
    <w:name w:val="批注框文本 Char"/>
    <w:basedOn w:val="a0"/>
    <w:link w:val="a7"/>
    <w:uiPriority w:val="99"/>
    <w:semiHidden/>
    <w:rsid w:val="000041B4"/>
    <w:rPr>
      <w:rFonts w:ascii="Times New Roman" w:eastAsia="宋体" w:hAnsi="Times New Roman" w:cs="Times New Roman"/>
      <w:sz w:val="18"/>
      <w:szCs w:val="18"/>
    </w:rPr>
  </w:style>
  <w:style w:type="paragraph" w:styleId="a8">
    <w:name w:val="Normal (Web)"/>
    <w:basedOn w:val="a"/>
    <w:uiPriority w:val="99"/>
    <w:rsid w:val="00F16271"/>
    <w:pPr>
      <w:widowControl/>
      <w:spacing w:before="100" w:beforeAutospacing="1" w:after="100" w:afterAutospacing="1"/>
      <w:jc w:val="left"/>
    </w:pPr>
    <w:rPr>
      <w:rFonts w:ascii="宋体" w:hAnsi="宋体" w:cs="宋体"/>
      <w:kern w:val="0"/>
      <w:sz w:val="24"/>
    </w:rPr>
  </w:style>
  <w:style w:type="paragraph" w:customStyle="1" w:styleId="3">
    <w:name w:val="样式3"/>
    <w:basedOn w:val="a"/>
    <w:rsid w:val="00C719D7"/>
    <w:pPr>
      <w:jc w:val="center"/>
    </w:pPr>
    <w:rPr>
      <w:b/>
      <w:sz w:val="32"/>
    </w:rPr>
  </w:style>
  <w:style w:type="paragraph" w:customStyle="1" w:styleId="4">
    <w:name w:val="样式4"/>
    <w:basedOn w:val="a8"/>
    <w:rsid w:val="00C719D7"/>
    <w:pPr>
      <w:widowControl w:val="0"/>
      <w:spacing w:before="0" w:beforeAutospacing="0" w:after="0" w:afterAutospacing="0"/>
      <w:jc w:val="both"/>
    </w:pPr>
    <w:rPr>
      <w:rFonts w:ascii="Times New Roman" w:hAnsi="Times New Roman" w:cs="Times New Roman"/>
      <w:kern w:val="2"/>
      <w:sz w:val="21"/>
    </w:rPr>
  </w:style>
  <w:style w:type="paragraph" w:customStyle="1" w:styleId="a9">
    <w:name w:val="教案正文"/>
    <w:basedOn w:val="a"/>
    <w:rsid w:val="002350F7"/>
    <w:pPr>
      <w:tabs>
        <w:tab w:val="num" w:pos="392"/>
        <w:tab w:val="left" w:pos="780"/>
      </w:tabs>
      <w:spacing w:line="300" w:lineRule="auto"/>
      <w:ind w:left="392" w:hanging="390"/>
    </w:pPr>
    <w:rPr>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rsid w:val="002350F7"/>
    <w:pPr>
      <w:widowControl w:val="0"/>
      <w:jc w:val="both"/>
    </w:pPr>
    <w:rPr>
      <w:rFonts w:ascii="Times New Roman" w:eastAsia="宋体" w:hAnsi="Times New Roman" w:cs="Times New Roman"/>
      <w:szCs w:val="20"/>
    </w:rPr>
  </w:style>
  <w:style w:type="paragraph" w:styleId="aa">
    <w:name w:val="Body Text Indent"/>
    <w:basedOn w:val="a"/>
    <w:link w:val="Char2"/>
    <w:rsid w:val="008E3D35"/>
    <w:pPr>
      <w:spacing w:after="120"/>
      <w:ind w:leftChars="200" w:left="420"/>
    </w:pPr>
    <w:rPr>
      <w:rFonts w:ascii="Calibri" w:hAnsi="Calibri"/>
      <w:szCs w:val="22"/>
    </w:rPr>
  </w:style>
  <w:style w:type="character" w:customStyle="1" w:styleId="Char2">
    <w:name w:val="正文文本缩进 Char"/>
    <w:basedOn w:val="a0"/>
    <w:link w:val="aa"/>
    <w:rsid w:val="008E3D35"/>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1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41B4"/>
    <w:rPr>
      <w:strike w:val="0"/>
      <w:dstrike w:val="0"/>
      <w:color w:val="000000"/>
      <w:u w:val="none"/>
      <w:effect w:val="none"/>
    </w:rPr>
  </w:style>
  <w:style w:type="character" w:styleId="a4">
    <w:name w:val="Strong"/>
    <w:basedOn w:val="a0"/>
    <w:uiPriority w:val="22"/>
    <w:qFormat/>
    <w:rsid w:val="000041B4"/>
    <w:rPr>
      <w:b/>
      <w:bCs/>
    </w:rPr>
  </w:style>
  <w:style w:type="paragraph" w:styleId="a5">
    <w:name w:val="header"/>
    <w:basedOn w:val="a"/>
    <w:link w:val="Char"/>
    <w:rsid w:val="000041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041B4"/>
    <w:rPr>
      <w:rFonts w:ascii="Times New Roman" w:eastAsia="宋体" w:hAnsi="Times New Roman" w:cs="Times New Roman"/>
      <w:sz w:val="18"/>
      <w:szCs w:val="18"/>
    </w:rPr>
  </w:style>
  <w:style w:type="paragraph" w:styleId="a6">
    <w:name w:val="footer"/>
    <w:basedOn w:val="a"/>
    <w:link w:val="Char0"/>
    <w:rsid w:val="000041B4"/>
    <w:pPr>
      <w:tabs>
        <w:tab w:val="center" w:pos="4153"/>
        <w:tab w:val="right" w:pos="8306"/>
      </w:tabs>
      <w:snapToGrid w:val="0"/>
      <w:jc w:val="left"/>
    </w:pPr>
    <w:rPr>
      <w:sz w:val="18"/>
      <w:szCs w:val="18"/>
    </w:rPr>
  </w:style>
  <w:style w:type="character" w:customStyle="1" w:styleId="Char0">
    <w:name w:val="页脚 Char"/>
    <w:basedOn w:val="a0"/>
    <w:link w:val="a6"/>
    <w:rsid w:val="000041B4"/>
    <w:rPr>
      <w:rFonts w:ascii="Times New Roman" w:eastAsia="宋体" w:hAnsi="Times New Roman" w:cs="Times New Roman"/>
      <w:sz w:val="18"/>
      <w:szCs w:val="18"/>
    </w:rPr>
  </w:style>
  <w:style w:type="paragraph" w:styleId="a7">
    <w:name w:val="Balloon Text"/>
    <w:basedOn w:val="a"/>
    <w:link w:val="Char1"/>
    <w:uiPriority w:val="99"/>
    <w:semiHidden/>
    <w:unhideWhenUsed/>
    <w:rsid w:val="000041B4"/>
    <w:rPr>
      <w:sz w:val="18"/>
      <w:szCs w:val="18"/>
    </w:rPr>
  </w:style>
  <w:style w:type="character" w:customStyle="1" w:styleId="Char1">
    <w:name w:val="批注框文本 Char"/>
    <w:basedOn w:val="a0"/>
    <w:link w:val="a7"/>
    <w:uiPriority w:val="99"/>
    <w:semiHidden/>
    <w:rsid w:val="000041B4"/>
    <w:rPr>
      <w:rFonts w:ascii="Times New Roman" w:eastAsia="宋体" w:hAnsi="Times New Roman" w:cs="Times New Roman"/>
      <w:sz w:val="18"/>
      <w:szCs w:val="18"/>
    </w:rPr>
  </w:style>
  <w:style w:type="paragraph" w:styleId="a8">
    <w:name w:val="Normal (Web)"/>
    <w:basedOn w:val="a"/>
    <w:uiPriority w:val="99"/>
    <w:rsid w:val="00F16271"/>
    <w:pPr>
      <w:widowControl/>
      <w:spacing w:before="100" w:beforeAutospacing="1" w:after="100" w:afterAutospacing="1"/>
      <w:jc w:val="left"/>
    </w:pPr>
    <w:rPr>
      <w:rFonts w:ascii="宋体" w:hAnsi="宋体" w:cs="宋体"/>
      <w:kern w:val="0"/>
      <w:sz w:val="24"/>
    </w:rPr>
  </w:style>
  <w:style w:type="paragraph" w:customStyle="1" w:styleId="3">
    <w:name w:val="样式3"/>
    <w:basedOn w:val="a"/>
    <w:rsid w:val="00C719D7"/>
    <w:pPr>
      <w:jc w:val="center"/>
    </w:pPr>
    <w:rPr>
      <w:b/>
      <w:sz w:val="32"/>
    </w:rPr>
  </w:style>
  <w:style w:type="paragraph" w:customStyle="1" w:styleId="4">
    <w:name w:val="样式4"/>
    <w:basedOn w:val="a8"/>
    <w:rsid w:val="00C719D7"/>
    <w:pPr>
      <w:widowControl w:val="0"/>
      <w:spacing w:before="0" w:beforeAutospacing="0" w:after="0" w:afterAutospacing="0"/>
      <w:jc w:val="both"/>
    </w:pPr>
    <w:rPr>
      <w:rFonts w:ascii="Times New Roman" w:hAnsi="Times New Roman" w:cs="Times New Roman"/>
      <w:kern w:val="2"/>
      <w:sz w:val="21"/>
    </w:rPr>
  </w:style>
  <w:style w:type="paragraph" w:customStyle="1" w:styleId="a9">
    <w:name w:val="教案正文"/>
    <w:basedOn w:val="a"/>
    <w:rsid w:val="002350F7"/>
    <w:pPr>
      <w:tabs>
        <w:tab w:val="num" w:pos="392"/>
        <w:tab w:val="left" w:pos="780"/>
      </w:tabs>
      <w:spacing w:line="300" w:lineRule="auto"/>
      <w:ind w:left="392" w:hanging="390"/>
    </w:pPr>
    <w:rPr>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rsid w:val="002350F7"/>
    <w:pPr>
      <w:widowControl w:val="0"/>
      <w:jc w:val="both"/>
    </w:pPr>
    <w:rPr>
      <w:rFonts w:ascii="Times New Roman" w:eastAsia="宋体" w:hAnsi="Times New Roman" w:cs="Times New Roman"/>
      <w:szCs w:val="20"/>
    </w:rPr>
  </w:style>
  <w:style w:type="paragraph" w:styleId="aa">
    <w:name w:val="Body Text Indent"/>
    <w:basedOn w:val="a"/>
    <w:link w:val="Char2"/>
    <w:rsid w:val="008E3D35"/>
    <w:pPr>
      <w:spacing w:after="120"/>
      <w:ind w:leftChars="200" w:left="420"/>
    </w:pPr>
    <w:rPr>
      <w:rFonts w:ascii="Calibri" w:hAnsi="Calibri"/>
      <w:szCs w:val="22"/>
    </w:rPr>
  </w:style>
  <w:style w:type="character" w:customStyle="1" w:styleId="Char2">
    <w:name w:val="正文文本缩进 Char"/>
    <w:basedOn w:val="a0"/>
    <w:link w:val="aa"/>
    <w:rsid w:val="008E3D35"/>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157</Words>
  <Characters>901</Characters>
  <Application>Microsoft Office Word</Application>
  <DocSecurity>0</DocSecurity>
  <Lines>7</Lines>
  <Paragraphs>2</Paragraphs>
  <ScaleCrop>false</ScaleCrop>
  <Company/>
  <LinksUpToDate>false</LinksUpToDate>
  <CharactersWithSpaces>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2015-10-08T22:37:00Z</dcterms:created>
  <dcterms:modified xsi:type="dcterms:W3CDTF">2020-02-12T13:14:00Z</dcterms:modified>
</cp:coreProperties>
</file>